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EBF8" w14:textId="53D779F3" w:rsidR="003C5799" w:rsidRDefault="003C5799" w:rsidP="00784C1C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Doplňující informace k tiskové zprávě</w:t>
      </w:r>
    </w:p>
    <w:p w14:paraId="4CAB3992" w14:textId="77777777" w:rsidR="003C5799" w:rsidRPr="00283EE9" w:rsidRDefault="003C5799" w:rsidP="003C5799">
      <w:pPr>
        <w:spacing w:after="0"/>
        <w:jc w:val="both"/>
        <w:rPr>
          <w:b/>
        </w:rPr>
      </w:pPr>
      <w:r w:rsidRPr="00283EE9">
        <w:rPr>
          <w:b/>
        </w:rPr>
        <w:t>Dřevozpracující družstvo</w:t>
      </w:r>
    </w:p>
    <w:p w14:paraId="5FCC83E2" w14:textId="4C500701" w:rsidR="003C5799" w:rsidRPr="00283EE9" w:rsidRDefault="003C5799" w:rsidP="003C5799">
      <w:pPr>
        <w:spacing w:after="0"/>
        <w:jc w:val="both"/>
      </w:pPr>
      <w:r w:rsidRPr="00283EE9">
        <w:t xml:space="preserve">Dřevozpracující družstvo Lukavec je významným výrobcem řeziva a deskových materiálů na bázi dřeva s více než 50letou tradicí. Specializuje se na výrobu širokého sortimentu nábytkových dílců, především z laminovaných dřevotřískových a MDF desek různých kvalit. Používané výrobní technologie jsou špičkové a odpovídají nejmodernějším trendům v nábytkářském oboru. Svým zákazníkům nabízí také řezivo, od surového až po hoblované. </w:t>
      </w:r>
      <w:r w:rsidR="00872AF0" w:rsidRPr="00283EE9">
        <w:t>Družstvo exportuje p</w:t>
      </w:r>
      <w:r w:rsidRPr="00283EE9">
        <w:t>řibližně 60 procent celkové produkce do více než dvou desítek evropských států. K prvořadým zájmům družstva patří ekologie a kultivace lesů. Kvalitní dřevo je základem spokojenosti zákazníků, proto je záj</w:t>
      </w:r>
      <w:r w:rsidR="001E6FF2">
        <w:t>m</w:t>
      </w:r>
      <w:r w:rsidRPr="00283EE9">
        <w:t xml:space="preserve">em družstva </w:t>
      </w:r>
      <w:r w:rsidR="001E6FF2" w:rsidRPr="00283EE9">
        <w:t>pečovat</w:t>
      </w:r>
      <w:r w:rsidR="001E6FF2">
        <w:t xml:space="preserve"> </w:t>
      </w:r>
      <w:r w:rsidRPr="00283EE9">
        <w:t>o kvalitu lesních porostů</w:t>
      </w:r>
      <w:r w:rsidR="001E6FF2">
        <w:t>.</w:t>
      </w:r>
      <w:r w:rsidRPr="00283EE9">
        <w:t xml:space="preserve"> Pro podporu procesu trvale udržitelného hospodaření v</w:t>
      </w:r>
      <w:r w:rsidR="001E6FF2">
        <w:t> </w:t>
      </w:r>
      <w:r w:rsidRPr="00283EE9">
        <w:t>lesích má družstvo zavedený a certifikovaný systém PEFC C-o-C.</w:t>
      </w:r>
    </w:p>
    <w:p w14:paraId="43EC59E1" w14:textId="57843A3E" w:rsidR="003C5799" w:rsidRDefault="00833CD7" w:rsidP="003C5799">
      <w:pPr>
        <w:spacing w:after="0"/>
        <w:jc w:val="both"/>
        <w:rPr>
          <w:rStyle w:val="Hypertextovodkaz"/>
        </w:rPr>
      </w:pPr>
      <w:hyperlink r:id="rId7" w:history="1">
        <w:r w:rsidR="003C5799" w:rsidRPr="00283EE9">
          <w:rPr>
            <w:rStyle w:val="Hypertextovodkaz"/>
          </w:rPr>
          <w:t>www.ddl.cz</w:t>
        </w:r>
      </w:hyperlink>
    </w:p>
    <w:p w14:paraId="3819941F" w14:textId="485439BC" w:rsidR="00407E02" w:rsidRDefault="00407E02" w:rsidP="003C5799">
      <w:pPr>
        <w:spacing w:after="0"/>
        <w:jc w:val="both"/>
        <w:rPr>
          <w:rStyle w:val="Hypertextovodkaz"/>
        </w:rPr>
      </w:pPr>
    </w:p>
    <w:p w14:paraId="6237BE48" w14:textId="6ED7AFB2" w:rsidR="00407E02" w:rsidRDefault="00407E02" w:rsidP="003C5799">
      <w:pPr>
        <w:spacing w:after="0"/>
        <w:jc w:val="both"/>
        <w:rPr>
          <w:b/>
          <w:bCs/>
        </w:rPr>
      </w:pPr>
      <w:r w:rsidRPr="00407E02">
        <w:rPr>
          <w:b/>
          <w:bCs/>
        </w:rPr>
        <w:t>AUTODRUŽSTVO PODBABSKÁ</w:t>
      </w:r>
    </w:p>
    <w:p w14:paraId="56CD8C92" w14:textId="3F7A94E2" w:rsidR="00220075" w:rsidRDefault="00407E02" w:rsidP="003C5799">
      <w:pPr>
        <w:spacing w:after="0"/>
        <w:jc w:val="both"/>
      </w:pPr>
      <w:r>
        <w:t xml:space="preserve">Autodružstvo Podbabská </w:t>
      </w:r>
      <w:r w:rsidR="005C1DE5">
        <w:t>se jako autorizovaný dealer značek Volkswagen a ŠKODA zaměřuje na prodej nových či ojetých vozů, poskytuje profesionální služby autorizovaného servisu pro vozy značek Volkswagen, Audi, SEAT, ŠKODA</w:t>
      </w:r>
      <w:r w:rsidR="00833CD7">
        <w:t>, CUPRA</w:t>
      </w:r>
      <w:r w:rsidR="005C1DE5">
        <w:t xml:space="preserve"> </w:t>
      </w:r>
      <w:r w:rsidR="001E6FF2">
        <w:t>a</w:t>
      </w:r>
      <w:r w:rsidR="005C1DE5">
        <w:t xml:space="preserve"> Volkswagen užitkové vozy a provozuje automatickou myčku vozů a</w:t>
      </w:r>
      <w:r w:rsidR="001E6FF2">
        <w:t> </w:t>
      </w:r>
      <w:r w:rsidR="005C1DE5">
        <w:t>plnící stanici C</w:t>
      </w:r>
      <w:r w:rsidR="001E6FF2">
        <w:t>N</w:t>
      </w:r>
      <w:r w:rsidR="005C1DE5">
        <w:t>G.</w:t>
      </w:r>
    </w:p>
    <w:p w14:paraId="0D0D3CE5" w14:textId="399E3042" w:rsidR="00407E02" w:rsidRPr="00407E02" w:rsidRDefault="00833CD7" w:rsidP="003C5799">
      <w:pPr>
        <w:spacing w:after="0"/>
        <w:jc w:val="both"/>
      </w:pPr>
      <w:hyperlink r:id="rId8" w:history="1">
        <w:r w:rsidR="00220075" w:rsidRPr="006C312D">
          <w:rPr>
            <w:rStyle w:val="Hypertextovodkaz"/>
          </w:rPr>
          <w:t>www.autopodbaba.cz</w:t>
        </w:r>
      </w:hyperlink>
    </w:p>
    <w:p w14:paraId="5D40F257" w14:textId="77777777" w:rsidR="003C5799" w:rsidRPr="00283EE9" w:rsidRDefault="003C5799" w:rsidP="003C5799">
      <w:pPr>
        <w:spacing w:after="0"/>
        <w:jc w:val="both"/>
      </w:pPr>
    </w:p>
    <w:p w14:paraId="1E566E9A" w14:textId="77777777" w:rsidR="00E87908" w:rsidRDefault="00E87908" w:rsidP="003D0761">
      <w:pPr>
        <w:spacing w:after="0"/>
        <w:jc w:val="both"/>
        <w:rPr>
          <w:b/>
        </w:rPr>
      </w:pPr>
      <w:r w:rsidRPr="00E87908">
        <w:rPr>
          <w:b/>
        </w:rPr>
        <w:t>Mechanika Prostějov, výrobní družstvo</w:t>
      </w:r>
    </w:p>
    <w:p w14:paraId="71CCE654" w14:textId="427CAF8D" w:rsidR="00916592" w:rsidRDefault="00916592" w:rsidP="0074477D">
      <w:pPr>
        <w:spacing w:after="0"/>
        <w:jc w:val="both"/>
      </w:pPr>
      <w:r>
        <w:t xml:space="preserve">Mechanika Prostějov </w:t>
      </w:r>
      <w:r w:rsidR="0082062C">
        <w:t>patří mezi</w:t>
      </w:r>
      <w:r>
        <w:t xml:space="preserve"> nejvýznamnější dodavatele hliníkových konstrukcí v České republice</w:t>
      </w:r>
      <w:r w:rsidR="0082062C">
        <w:t xml:space="preserve">. </w:t>
      </w:r>
      <w:r>
        <w:t>Realizuje</w:t>
      </w:r>
      <w:r w:rsidR="0082062C">
        <w:t xml:space="preserve"> </w:t>
      </w:r>
      <w:r>
        <w:t>velké projekty komerčních a administrativních budov</w:t>
      </w:r>
      <w:r w:rsidR="0082062C">
        <w:t xml:space="preserve">, </w:t>
      </w:r>
      <w:r>
        <w:t xml:space="preserve">zároveň </w:t>
      </w:r>
      <w:r w:rsidR="0082062C">
        <w:t>je však schopná</w:t>
      </w:r>
      <w:r>
        <w:t xml:space="preserve"> vyhovět</w:t>
      </w:r>
      <w:r w:rsidR="0082062C">
        <w:t xml:space="preserve"> také</w:t>
      </w:r>
      <w:r>
        <w:t xml:space="preserve"> požadavkům jednotlivců a domácností.</w:t>
      </w:r>
      <w:r w:rsidR="0074477D">
        <w:t xml:space="preserve"> </w:t>
      </w:r>
      <w:r>
        <w:t xml:space="preserve">Stavby na míru, individuální přístup a vlastní projekce vysoké technické úrovně umožňují </w:t>
      </w:r>
      <w:r w:rsidR="005C50D9">
        <w:t xml:space="preserve">družstvu </w:t>
      </w:r>
      <w:r>
        <w:t xml:space="preserve">realizovat i velmi náročné a mnohdy nestandardní projekty. </w:t>
      </w:r>
      <w:r w:rsidR="0074477D">
        <w:t>C</w:t>
      </w:r>
      <w:r>
        <w:t xml:space="preserve">ílem </w:t>
      </w:r>
      <w:r w:rsidR="0074477D">
        <w:t xml:space="preserve">Mechaniky </w:t>
      </w:r>
      <w:r>
        <w:t>je vytvářet optimální řešení zajišťující spokojenost všech zákazníků.</w:t>
      </w:r>
    </w:p>
    <w:p w14:paraId="7D187976" w14:textId="6009CE78" w:rsidR="00407E02" w:rsidRDefault="00833CD7" w:rsidP="00767938">
      <w:pPr>
        <w:spacing w:after="0"/>
        <w:jc w:val="both"/>
      </w:pPr>
      <w:hyperlink r:id="rId9" w:history="1">
        <w:r w:rsidR="00750E13" w:rsidRPr="006C2455">
          <w:rPr>
            <w:rStyle w:val="Hypertextovodkaz"/>
          </w:rPr>
          <w:t>www.mechanikapv.cz</w:t>
        </w:r>
      </w:hyperlink>
    </w:p>
    <w:p w14:paraId="3381346F" w14:textId="77777777" w:rsidR="00750E13" w:rsidRDefault="00750E13" w:rsidP="00767938">
      <w:pPr>
        <w:spacing w:after="0"/>
        <w:jc w:val="both"/>
        <w:rPr>
          <w:b/>
        </w:rPr>
      </w:pPr>
    </w:p>
    <w:p w14:paraId="2E4EF061" w14:textId="05B6F242" w:rsidR="00407E02" w:rsidRPr="00283EE9" w:rsidRDefault="00407E02" w:rsidP="00407E02">
      <w:pPr>
        <w:contextualSpacing/>
        <w:jc w:val="both"/>
        <w:rPr>
          <w:b/>
        </w:rPr>
      </w:pPr>
      <w:r w:rsidRPr="00283EE9">
        <w:rPr>
          <w:b/>
        </w:rPr>
        <w:t>OTAVA, výrobní družstvo</w:t>
      </w:r>
    </w:p>
    <w:p w14:paraId="2568849E" w14:textId="77777777" w:rsidR="00407E02" w:rsidRPr="00283EE9" w:rsidRDefault="00407E02" w:rsidP="00407E02">
      <w:pPr>
        <w:contextualSpacing/>
        <w:jc w:val="both"/>
      </w:pPr>
      <w:r w:rsidRPr="00283EE9">
        <w:t>Družstvo O</w:t>
      </w:r>
      <w:r>
        <w:t>TAVA</w:t>
      </w:r>
      <w:r w:rsidRPr="00283EE9">
        <w:t xml:space="preserve"> Písek vzniklo v roce 1952 jako spolek kartáčníku v Písku. Později došlo ke změně na družstvo invalidů, zaměstnávající osoby se sníženou pracovní schopností. Družstvo podniká v šesti střediscích na jihu Čech, kde pracuje řádově 500 zaměstnanců, z nichž je přes 70 procent pracovníků se zdravotním postižením. O</w:t>
      </w:r>
      <w:r>
        <w:t>TAVA</w:t>
      </w:r>
      <w:r w:rsidRPr="00283EE9">
        <w:t xml:space="preserve"> se zaměřuje na výrobu kabelových svazků pro automobilový průmysl, navíjení cívek transformátorů, výrobu kovových dílů, šití konfekce, adjustaci a balení, montáže elektrotechnických součástek, drobné montážní a kompletační práce, vyrábí bovdeny pro zahradní techniku, pro motocykly či nemocniční lůžka a provádí také svařování a montáže pro firmy z</w:t>
      </w:r>
      <w:r>
        <w:t> </w:t>
      </w:r>
      <w:r w:rsidRPr="00283EE9">
        <w:t>oblasti automobilového či elektrotechnického průmyslu.</w:t>
      </w:r>
    </w:p>
    <w:p w14:paraId="35B470E6" w14:textId="77777777" w:rsidR="00407E02" w:rsidRDefault="00833CD7" w:rsidP="00407E02">
      <w:pPr>
        <w:contextualSpacing/>
        <w:jc w:val="both"/>
      </w:pPr>
      <w:hyperlink r:id="rId10" w:history="1">
        <w:r w:rsidR="00407E02" w:rsidRPr="00283EE9">
          <w:rPr>
            <w:rStyle w:val="Hypertextovodkaz"/>
          </w:rPr>
          <w:t>www.vdiotava.cz</w:t>
        </w:r>
      </w:hyperlink>
    </w:p>
    <w:p w14:paraId="443E8A5D" w14:textId="77777777" w:rsidR="00407E02" w:rsidRDefault="00407E02" w:rsidP="00767938">
      <w:pPr>
        <w:spacing w:after="0"/>
        <w:jc w:val="both"/>
        <w:rPr>
          <w:b/>
        </w:rPr>
      </w:pPr>
    </w:p>
    <w:p w14:paraId="31C00AF7" w14:textId="77777777" w:rsidR="00407E02" w:rsidRDefault="00407E02" w:rsidP="00407E02">
      <w:pPr>
        <w:spacing w:after="0"/>
        <w:jc w:val="both"/>
        <w:rPr>
          <w:b/>
        </w:rPr>
      </w:pPr>
      <w:r>
        <w:rPr>
          <w:b/>
        </w:rPr>
        <w:t>OBZOR, výrobní družstvo Zlín</w:t>
      </w:r>
    </w:p>
    <w:p w14:paraId="2F716A97" w14:textId="34FA394E" w:rsidR="00407E02" w:rsidRDefault="00407E02" w:rsidP="00407E02">
      <w:pPr>
        <w:contextualSpacing/>
        <w:jc w:val="both"/>
      </w:pPr>
      <w:r>
        <w:t xml:space="preserve">Družstvo OBZOR Zlín se zaměřuje převážně na výrobu a distribuci drobných elektromechanických výrobků, dílů pro automobilový průmysl, kovových dílů, vstřikování plastů a výsek těsnění. Nabízí </w:t>
      </w:r>
      <w:r>
        <w:lastRenderedPageBreak/>
        <w:t>také služby v oblasti archivace spisové služby v komerční spisovně. V závodech ve Zlíně, Uherském Hradišti</w:t>
      </w:r>
      <w:r w:rsidR="001E6FF2">
        <w:t xml:space="preserve"> a</w:t>
      </w:r>
      <w:r>
        <w:t xml:space="preserve"> Olomouci zaměstnává asi 300 pracovníků, z nichž je více než 50 % osob se zdravotním postižením.</w:t>
      </w:r>
    </w:p>
    <w:p w14:paraId="2D12F9EC" w14:textId="4C0AAF1F" w:rsidR="00407E02" w:rsidRDefault="00833CD7" w:rsidP="00407E02">
      <w:pPr>
        <w:contextualSpacing/>
        <w:jc w:val="both"/>
      </w:pPr>
      <w:hyperlink r:id="rId11" w:history="1">
        <w:r w:rsidR="00407E02">
          <w:rPr>
            <w:rStyle w:val="Hypertextovodkaz"/>
          </w:rPr>
          <w:t>www.obzor.cz</w:t>
        </w:r>
      </w:hyperlink>
    </w:p>
    <w:p w14:paraId="50ED10AD" w14:textId="77777777" w:rsidR="00407E02" w:rsidRDefault="00407E02" w:rsidP="00407E02">
      <w:pPr>
        <w:contextualSpacing/>
        <w:jc w:val="both"/>
      </w:pPr>
    </w:p>
    <w:p w14:paraId="3FA91533" w14:textId="77777777" w:rsidR="00F918D1" w:rsidRPr="00283EE9" w:rsidRDefault="00F918D1" w:rsidP="00F918D1">
      <w:pPr>
        <w:spacing w:after="0"/>
        <w:jc w:val="both"/>
        <w:rPr>
          <w:b/>
        </w:rPr>
      </w:pPr>
      <w:r>
        <w:rPr>
          <w:b/>
        </w:rPr>
        <w:t>ERGOTEP, družstvo invalidů</w:t>
      </w:r>
    </w:p>
    <w:p w14:paraId="549F19AC" w14:textId="11FA1B3C" w:rsidR="00F918D1" w:rsidRDefault="00F918D1" w:rsidP="00F918D1">
      <w:pPr>
        <w:spacing w:after="0"/>
        <w:jc w:val="both"/>
      </w:pPr>
      <w:r>
        <w:t xml:space="preserve">Družstvo ERGOTEP Proseč </w:t>
      </w:r>
      <w:r w:rsidR="00891D0B">
        <w:t xml:space="preserve">je </w:t>
      </w:r>
      <w:r w:rsidR="00891D0B" w:rsidRPr="00891D0B">
        <w:t xml:space="preserve">stabilně rostoucí firmou, </w:t>
      </w:r>
      <w:r w:rsidR="00891D0B">
        <w:t>jejíž</w:t>
      </w:r>
      <w:r w:rsidR="00891D0B" w:rsidRPr="00891D0B">
        <w:t xml:space="preserve"> hlavní myšlenkou</w:t>
      </w:r>
      <w:r w:rsidR="00891D0B">
        <w:t xml:space="preserve"> je</w:t>
      </w:r>
      <w:r w:rsidR="00891D0B" w:rsidRPr="00891D0B">
        <w:t xml:space="preserve"> vytvářet kvalitní pracovní místa pro lidi se zdravotním znevýhodněním.</w:t>
      </w:r>
      <w:r w:rsidR="00A35D83">
        <w:t xml:space="preserve"> </w:t>
      </w:r>
      <w:r w:rsidR="00A35D83" w:rsidRPr="00A35D83">
        <w:t>Řeší otázku společenské odpovědnosti</w:t>
      </w:r>
      <w:r w:rsidR="00A35D83">
        <w:t xml:space="preserve"> a</w:t>
      </w:r>
      <w:r w:rsidR="003E278A">
        <w:t> </w:t>
      </w:r>
      <w:r w:rsidR="00A35D83">
        <w:t>v</w:t>
      </w:r>
      <w:r w:rsidR="00A35D83" w:rsidRPr="00A35D83">
        <w:t>zdělává firmy a veřejnost v oblasti sociálního sektoru.</w:t>
      </w:r>
      <w:r w:rsidR="00A35D83">
        <w:t xml:space="preserve"> </w:t>
      </w:r>
      <w:r w:rsidR="003E278A">
        <w:t>V</w:t>
      </w:r>
      <w:r w:rsidR="00E105DE" w:rsidRPr="00E105DE">
        <w:t xml:space="preserve">zdělání a poradenské služby </w:t>
      </w:r>
      <w:r w:rsidR="003E278A">
        <w:t xml:space="preserve">poskytuje </w:t>
      </w:r>
      <w:r w:rsidR="003E278A" w:rsidRPr="00E105DE">
        <w:t>E</w:t>
      </w:r>
      <w:r w:rsidR="003E278A">
        <w:t>RGOTEP</w:t>
      </w:r>
      <w:r w:rsidR="003E278A" w:rsidRPr="00E105DE">
        <w:t xml:space="preserve"> </w:t>
      </w:r>
      <w:r w:rsidR="00E105DE" w:rsidRPr="00E105DE">
        <w:t>stovkám předních českých společností z veřejného, neziskového i byznysového sektoru. Partnerům nabízí dlouhodobě vysoký komfort spolupráce a kvalitní byznys.</w:t>
      </w:r>
      <w:r w:rsidR="00767EC7">
        <w:t xml:space="preserve"> P</w:t>
      </w:r>
      <w:r>
        <w:t>r</w:t>
      </w:r>
      <w:r w:rsidRPr="00784C1C">
        <w:t>ojektově spolupracuje s</w:t>
      </w:r>
      <w:r w:rsidR="00A35D83">
        <w:t> </w:t>
      </w:r>
      <w:r w:rsidRPr="00784C1C">
        <w:t xml:space="preserve">jedničkami ve svých oborech, </w:t>
      </w:r>
      <w:r>
        <w:t xml:space="preserve">mezi které patří </w:t>
      </w:r>
      <w:r w:rsidRPr="00784C1C">
        <w:t>Tescoma, ČSOB</w:t>
      </w:r>
      <w:r w:rsidR="00E71CDB">
        <w:t xml:space="preserve"> </w:t>
      </w:r>
      <w:r>
        <w:t>nebo</w:t>
      </w:r>
      <w:r w:rsidRPr="00784C1C">
        <w:t xml:space="preserve"> Nadace Olgy Havlové.</w:t>
      </w:r>
    </w:p>
    <w:p w14:paraId="76A8B4A5" w14:textId="77777777" w:rsidR="00F918D1" w:rsidRPr="001E6FF2" w:rsidRDefault="00833CD7" w:rsidP="00F918D1">
      <w:pPr>
        <w:spacing w:line="240" w:lineRule="auto"/>
        <w:contextualSpacing/>
        <w:jc w:val="both"/>
      </w:pPr>
      <w:hyperlink r:id="rId12" w:history="1">
        <w:r w:rsidR="00F918D1" w:rsidRPr="00846BF1">
          <w:rPr>
            <w:rStyle w:val="Hypertextovodkaz"/>
          </w:rPr>
          <w:t>www.ergotep.cz</w:t>
        </w:r>
      </w:hyperlink>
    </w:p>
    <w:p w14:paraId="7C2B7DBF" w14:textId="710749DA" w:rsidR="00407E02" w:rsidRDefault="00407E02" w:rsidP="00F918D1">
      <w:pPr>
        <w:contextualSpacing/>
        <w:jc w:val="both"/>
      </w:pPr>
    </w:p>
    <w:sectPr w:rsidR="00407E02" w:rsidSect="00E90937">
      <w:headerReference w:type="default" r:id="rId13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5B49" w14:textId="77777777" w:rsidR="005105E2" w:rsidRDefault="005105E2" w:rsidP="00E90937">
      <w:pPr>
        <w:spacing w:after="0" w:line="240" w:lineRule="auto"/>
      </w:pPr>
      <w:r>
        <w:separator/>
      </w:r>
    </w:p>
  </w:endnote>
  <w:endnote w:type="continuationSeparator" w:id="0">
    <w:p w14:paraId="0824AA34" w14:textId="77777777" w:rsidR="005105E2" w:rsidRDefault="005105E2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B1DC" w14:textId="77777777" w:rsidR="005105E2" w:rsidRDefault="005105E2" w:rsidP="00E90937">
      <w:pPr>
        <w:spacing w:after="0" w:line="240" w:lineRule="auto"/>
      </w:pPr>
      <w:r>
        <w:separator/>
      </w:r>
    </w:p>
  </w:footnote>
  <w:footnote w:type="continuationSeparator" w:id="0">
    <w:p w14:paraId="3F37EA8B" w14:textId="77777777" w:rsidR="005105E2" w:rsidRDefault="005105E2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E220" w14:textId="77777777" w:rsidR="00E90937" w:rsidRDefault="00833CD7">
    <w:pPr>
      <w:pStyle w:val="Zhlav"/>
    </w:pPr>
    <w:r>
      <w:rPr>
        <w:noProof/>
      </w:rPr>
      <w:pict w14:anchorId="5AC6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02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935899">
    <w:abstractNumId w:val="5"/>
  </w:num>
  <w:num w:numId="3" w16cid:durableId="1088428948">
    <w:abstractNumId w:val="3"/>
  </w:num>
  <w:num w:numId="4" w16cid:durableId="716903415">
    <w:abstractNumId w:val="2"/>
  </w:num>
  <w:num w:numId="5" w16cid:durableId="441728429">
    <w:abstractNumId w:val="4"/>
  </w:num>
  <w:num w:numId="6" w16cid:durableId="1033117727">
    <w:abstractNumId w:val="1"/>
  </w:num>
  <w:num w:numId="7" w16cid:durableId="13074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437A"/>
    <w:rsid w:val="00044ABC"/>
    <w:rsid w:val="0005779B"/>
    <w:rsid w:val="00066C7E"/>
    <w:rsid w:val="0007748D"/>
    <w:rsid w:val="00085EFC"/>
    <w:rsid w:val="00087AE6"/>
    <w:rsid w:val="00090462"/>
    <w:rsid w:val="00094D6C"/>
    <w:rsid w:val="000A72C0"/>
    <w:rsid w:val="000E62DF"/>
    <w:rsid w:val="000F4A78"/>
    <w:rsid w:val="00110F73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A4610"/>
    <w:rsid w:val="001A537F"/>
    <w:rsid w:val="001A6C15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E6FF2"/>
    <w:rsid w:val="001E7B3C"/>
    <w:rsid w:val="001F5847"/>
    <w:rsid w:val="0021104E"/>
    <w:rsid w:val="002132E1"/>
    <w:rsid w:val="00220075"/>
    <w:rsid w:val="00220ED3"/>
    <w:rsid w:val="00221C8D"/>
    <w:rsid w:val="00250D4C"/>
    <w:rsid w:val="00255819"/>
    <w:rsid w:val="00270950"/>
    <w:rsid w:val="00270C72"/>
    <w:rsid w:val="00283EE9"/>
    <w:rsid w:val="002A1D99"/>
    <w:rsid w:val="002A56E7"/>
    <w:rsid w:val="002B229C"/>
    <w:rsid w:val="002B477A"/>
    <w:rsid w:val="002C73FB"/>
    <w:rsid w:val="002D03EF"/>
    <w:rsid w:val="002D6685"/>
    <w:rsid w:val="002E2954"/>
    <w:rsid w:val="002F0397"/>
    <w:rsid w:val="002F317F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A65F6"/>
    <w:rsid w:val="003B5BB1"/>
    <w:rsid w:val="003C2DBC"/>
    <w:rsid w:val="003C5799"/>
    <w:rsid w:val="003D0761"/>
    <w:rsid w:val="003D67CF"/>
    <w:rsid w:val="003E1DC5"/>
    <w:rsid w:val="003E278A"/>
    <w:rsid w:val="003F4385"/>
    <w:rsid w:val="004014F3"/>
    <w:rsid w:val="00404599"/>
    <w:rsid w:val="00407E02"/>
    <w:rsid w:val="00413ED8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B48CA"/>
    <w:rsid w:val="004D258C"/>
    <w:rsid w:val="004D293A"/>
    <w:rsid w:val="004F64CA"/>
    <w:rsid w:val="0050527D"/>
    <w:rsid w:val="00506102"/>
    <w:rsid w:val="005105E2"/>
    <w:rsid w:val="00511204"/>
    <w:rsid w:val="005157C4"/>
    <w:rsid w:val="0051735E"/>
    <w:rsid w:val="00520A27"/>
    <w:rsid w:val="005310CC"/>
    <w:rsid w:val="00535AE4"/>
    <w:rsid w:val="00553DF6"/>
    <w:rsid w:val="00586AB0"/>
    <w:rsid w:val="00586EFE"/>
    <w:rsid w:val="005C1DE5"/>
    <w:rsid w:val="005C50D9"/>
    <w:rsid w:val="005E2187"/>
    <w:rsid w:val="005E2EDF"/>
    <w:rsid w:val="005F07F7"/>
    <w:rsid w:val="005F3CEC"/>
    <w:rsid w:val="00602E98"/>
    <w:rsid w:val="00620D07"/>
    <w:rsid w:val="006465D3"/>
    <w:rsid w:val="006516CC"/>
    <w:rsid w:val="006524CE"/>
    <w:rsid w:val="0066160B"/>
    <w:rsid w:val="00676BEB"/>
    <w:rsid w:val="00681C7E"/>
    <w:rsid w:val="0068457C"/>
    <w:rsid w:val="00685030"/>
    <w:rsid w:val="006B0662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624A"/>
    <w:rsid w:val="0074477D"/>
    <w:rsid w:val="00750266"/>
    <w:rsid w:val="00750E13"/>
    <w:rsid w:val="00764D35"/>
    <w:rsid w:val="00767938"/>
    <w:rsid w:val="00767EC7"/>
    <w:rsid w:val="007779F6"/>
    <w:rsid w:val="00777E96"/>
    <w:rsid w:val="00784C1C"/>
    <w:rsid w:val="00784F15"/>
    <w:rsid w:val="007935A1"/>
    <w:rsid w:val="00795569"/>
    <w:rsid w:val="007A16F5"/>
    <w:rsid w:val="007A433F"/>
    <w:rsid w:val="007C1063"/>
    <w:rsid w:val="007D6108"/>
    <w:rsid w:val="007E5318"/>
    <w:rsid w:val="007F2FDC"/>
    <w:rsid w:val="0080352C"/>
    <w:rsid w:val="008064CD"/>
    <w:rsid w:val="00807CFA"/>
    <w:rsid w:val="0082062C"/>
    <w:rsid w:val="0082261E"/>
    <w:rsid w:val="00823899"/>
    <w:rsid w:val="008247F0"/>
    <w:rsid w:val="00833CD7"/>
    <w:rsid w:val="008560EF"/>
    <w:rsid w:val="0086192C"/>
    <w:rsid w:val="00862E6E"/>
    <w:rsid w:val="008713FA"/>
    <w:rsid w:val="00872AF0"/>
    <w:rsid w:val="00873D3B"/>
    <w:rsid w:val="0088491C"/>
    <w:rsid w:val="00884A5F"/>
    <w:rsid w:val="00885946"/>
    <w:rsid w:val="00891C18"/>
    <w:rsid w:val="00891D0B"/>
    <w:rsid w:val="008D6089"/>
    <w:rsid w:val="008D78F8"/>
    <w:rsid w:val="008E5D3E"/>
    <w:rsid w:val="008E6143"/>
    <w:rsid w:val="008E68A1"/>
    <w:rsid w:val="008F18B5"/>
    <w:rsid w:val="00903CB1"/>
    <w:rsid w:val="00911251"/>
    <w:rsid w:val="00916592"/>
    <w:rsid w:val="00931979"/>
    <w:rsid w:val="00940977"/>
    <w:rsid w:val="0094327A"/>
    <w:rsid w:val="00947B08"/>
    <w:rsid w:val="009806BF"/>
    <w:rsid w:val="00984CE5"/>
    <w:rsid w:val="0098584A"/>
    <w:rsid w:val="009A0258"/>
    <w:rsid w:val="009A2341"/>
    <w:rsid w:val="009B3ACE"/>
    <w:rsid w:val="009B4969"/>
    <w:rsid w:val="009D21C6"/>
    <w:rsid w:val="00A35D83"/>
    <w:rsid w:val="00A44C5B"/>
    <w:rsid w:val="00A46350"/>
    <w:rsid w:val="00A50E91"/>
    <w:rsid w:val="00A5521C"/>
    <w:rsid w:val="00A57FC2"/>
    <w:rsid w:val="00A65B63"/>
    <w:rsid w:val="00A8334C"/>
    <w:rsid w:val="00A91477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0010"/>
    <w:rsid w:val="00B52DD9"/>
    <w:rsid w:val="00B614A3"/>
    <w:rsid w:val="00B65E73"/>
    <w:rsid w:val="00B84B12"/>
    <w:rsid w:val="00B92E88"/>
    <w:rsid w:val="00B94596"/>
    <w:rsid w:val="00BA2645"/>
    <w:rsid w:val="00BA3E9E"/>
    <w:rsid w:val="00BD708E"/>
    <w:rsid w:val="00BE031F"/>
    <w:rsid w:val="00BE366B"/>
    <w:rsid w:val="00BE6F37"/>
    <w:rsid w:val="00BF0913"/>
    <w:rsid w:val="00C27AFC"/>
    <w:rsid w:val="00C33C2E"/>
    <w:rsid w:val="00C472E9"/>
    <w:rsid w:val="00C720DC"/>
    <w:rsid w:val="00C72731"/>
    <w:rsid w:val="00C862E1"/>
    <w:rsid w:val="00C90F4A"/>
    <w:rsid w:val="00C92FFA"/>
    <w:rsid w:val="00C9539B"/>
    <w:rsid w:val="00C96580"/>
    <w:rsid w:val="00CA3A94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86887"/>
    <w:rsid w:val="00D87194"/>
    <w:rsid w:val="00D95406"/>
    <w:rsid w:val="00D9750A"/>
    <w:rsid w:val="00DA5025"/>
    <w:rsid w:val="00DB4A2E"/>
    <w:rsid w:val="00DB4EBC"/>
    <w:rsid w:val="00DC69E0"/>
    <w:rsid w:val="00DE4E42"/>
    <w:rsid w:val="00DF7E82"/>
    <w:rsid w:val="00E105DE"/>
    <w:rsid w:val="00E30136"/>
    <w:rsid w:val="00E36772"/>
    <w:rsid w:val="00E552CF"/>
    <w:rsid w:val="00E65576"/>
    <w:rsid w:val="00E67D6C"/>
    <w:rsid w:val="00E71CDB"/>
    <w:rsid w:val="00E71DA3"/>
    <w:rsid w:val="00E74703"/>
    <w:rsid w:val="00E87243"/>
    <w:rsid w:val="00E87908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918D1"/>
    <w:rsid w:val="00FA0F16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C0838"/>
  <w15:chartTrackingRefBased/>
  <w15:docId w15:val="{CA71304D-8653-4FA7-9FAE-8258D6B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27095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409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podbab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l.cz" TargetMode="External"/><Relationship Id="rId12" Type="http://schemas.openxmlformats.org/officeDocument/2006/relationships/hyperlink" Target="http://www.ergot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zo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diot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hanikap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3819</CharactersWithSpaces>
  <SharedDoc>false</SharedDoc>
  <HLinks>
    <vt:vector size="36" baseType="variant"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>http://www.integrazlin.cz/</vt:lpwstr>
      </vt:variant>
      <vt:variant>
        <vt:lpwstr/>
      </vt:variant>
      <vt:variant>
        <vt:i4>7143456</vt:i4>
      </vt:variant>
      <vt:variant>
        <vt:i4>12</vt:i4>
      </vt:variant>
      <vt:variant>
        <vt:i4>0</vt:i4>
      </vt:variant>
      <vt:variant>
        <vt:i4>5</vt:i4>
      </vt:variant>
      <vt:variant>
        <vt:lpwstr>http://www.sluzbavd.cz/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http://www.vdiotava.cz/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http://www.odevatrebic.cz/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http://www.ddl.cz/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25</cp:revision>
  <cp:lastPrinted>2022-06-15T08:45:00Z</cp:lastPrinted>
  <dcterms:created xsi:type="dcterms:W3CDTF">2021-06-17T12:25:00Z</dcterms:created>
  <dcterms:modified xsi:type="dcterms:W3CDTF">2024-06-20T10:39:00Z</dcterms:modified>
</cp:coreProperties>
</file>